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84" w:rsidRDefault="007C2CDF" w:rsidP="007C2CDF">
      <w:pPr>
        <w:jc w:val="right"/>
      </w:pPr>
      <w:r>
        <w:rPr>
          <w:noProof/>
          <w:lang w:val="en-GB" w:eastAsia="en-GB"/>
        </w:rPr>
        <w:drawing>
          <wp:inline distT="0" distB="0" distL="0" distR="0">
            <wp:extent cx="3266902" cy="49460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902" cy="49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CDF" w:rsidRDefault="007C2CDF" w:rsidP="007C2CDF">
      <w:pPr>
        <w:rPr>
          <w:rFonts w:ascii="Agency FB" w:hAnsi="Agency FB"/>
          <w:b/>
          <w:sz w:val="40"/>
          <w:szCs w:val="40"/>
        </w:rPr>
      </w:pPr>
    </w:p>
    <w:p w:rsidR="007C2CDF" w:rsidRDefault="007C2CDF" w:rsidP="007C2CDF">
      <w:pPr>
        <w:rPr>
          <w:rFonts w:ascii="Agency FB" w:hAnsi="Agency FB"/>
          <w:b/>
          <w:sz w:val="40"/>
          <w:szCs w:val="40"/>
        </w:rPr>
      </w:pPr>
      <w:r>
        <w:rPr>
          <w:rFonts w:ascii="Agency FB" w:hAnsi="Agency FB"/>
          <w:b/>
          <w:sz w:val="40"/>
          <w:szCs w:val="40"/>
        </w:rPr>
        <w:t>ANNUAL PROGRAMME EVALUATION REPORT</w:t>
      </w:r>
    </w:p>
    <w:p w:rsidR="007C2CDF" w:rsidRDefault="009247D8" w:rsidP="007C2CDF">
      <w:pPr>
        <w:rPr>
          <w:rFonts w:ascii="Agency FB" w:hAnsi="Agency FB"/>
          <w:b/>
          <w:sz w:val="40"/>
          <w:szCs w:val="40"/>
        </w:rPr>
      </w:pPr>
      <w:r>
        <w:rPr>
          <w:rFonts w:ascii="Agency FB" w:hAnsi="Agency FB"/>
          <w:b/>
          <w:sz w:val="40"/>
          <w:szCs w:val="40"/>
        </w:rPr>
        <w:t xml:space="preserve">Reflecting on Academic Year </w:t>
      </w:r>
      <w:r w:rsidR="00682775">
        <w:rPr>
          <w:rFonts w:ascii="Agency FB" w:hAnsi="Agency FB"/>
          <w:b/>
          <w:sz w:val="40"/>
          <w:szCs w:val="40"/>
        </w:rPr>
        <w:t>___________</w:t>
      </w:r>
    </w:p>
    <w:p w:rsidR="007C2CDF" w:rsidRDefault="007C2CDF" w:rsidP="007C2CDF">
      <w:pPr>
        <w:rPr>
          <w:rFonts w:ascii="Agency FB" w:hAnsi="Agency FB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9"/>
        <w:gridCol w:w="1096"/>
        <w:gridCol w:w="2690"/>
        <w:gridCol w:w="2605"/>
      </w:tblGrid>
      <w:tr w:rsidR="007C2CDF" w:rsidTr="007C2CDF">
        <w:tc>
          <w:tcPr>
            <w:tcW w:w="2959" w:type="dxa"/>
            <w:shd w:val="clear" w:color="auto" w:fill="BDD6EE" w:themeFill="accent1" w:themeFillTint="66"/>
          </w:tcPr>
          <w:p w:rsidR="007C2CDF" w:rsidRPr="007C2CDF" w:rsidRDefault="007C2CDF" w:rsidP="00E33AD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C2CDF">
              <w:rPr>
                <w:rFonts w:ascii="Arial" w:hAnsi="Arial" w:cs="Arial"/>
                <w:b/>
                <w:sz w:val="20"/>
                <w:szCs w:val="20"/>
              </w:rPr>
              <w:t>Programme</w:t>
            </w:r>
            <w:proofErr w:type="spellEnd"/>
            <w:r w:rsidRPr="007C2CDF">
              <w:rPr>
                <w:rFonts w:ascii="Arial" w:hAnsi="Arial" w:cs="Arial"/>
                <w:b/>
                <w:sz w:val="20"/>
                <w:szCs w:val="20"/>
              </w:rPr>
              <w:t xml:space="preserve"> title(s)</w:t>
            </w:r>
          </w:p>
        </w:tc>
        <w:tc>
          <w:tcPr>
            <w:tcW w:w="1096" w:type="dxa"/>
            <w:shd w:val="clear" w:color="auto" w:fill="BDD6EE" w:themeFill="accent1" w:themeFillTint="66"/>
          </w:tcPr>
          <w:p w:rsidR="007C2CDF" w:rsidRPr="007C2CDF" w:rsidRDefault="007C2CDF" w:rsidP="00E33AD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C2CDF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2690" w:type="dxa"/>
            <w:shd w:val="clear" w:color="auto" w:fill="BDD6EE" w:themeFill="accent1" w:themeFillTint="66"/>
          </w:tcPr>
          <w:p w:rsidR="007C2CDF" w:rsidRPr="007C2CDF" w:rsidRDefault="007C2CDF" w:rsidP="00E33AD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C2CDF">
              <w:rPr>
                <w:rFonts w:ascii="Arial" w:hAnsi="Arial" w:cs="Arial"/>
                <w:b/>
                <w:sz w:val="20"/>
                <w:szCs w:val="20"/>
              </w:rPr>
              <w:t>No. of students registered</w:t>
            </w:r>
          </w:p>
        </w:tc>
        <w:tc>
          <w:tcPr>
            <w:tcW w:w="2605" w:type="dxa"/>
            <w:shd w:val="clear" w:color="auto" w:fill="BDD6EE" w:themeFill="accent1" w:themeFillTint="66"/>
          </w:tcPr>
          <w:p w:rsidR="007C2CDF" w:rsidRPr="007C2CDF" w:rsidRDefault="007C2CDF" w:rsidP="00E33AD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Leader</w:t>
            </w:r>
          </w:p>
        </w:tc>
      </w:tr>
      <w:tr w:rsidR="007C2CDF" w:rsidTr="007C2CDF">
        <w:tc>
          <w:tcPr>
            <w:tcW w:w="2959" w:type="dxa"/>
          </w:tcPr>
          <w:p w:rsidR="007C2CDF" w:rsidRDefault="007C2CDF" w:rsidP="00E33A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:rsidR="007C2CDF" w:rsidRDefault="007C2CDF" w:rsidP="00E33A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</w:tcPr>
          <w:p w:rsidR="007C2CDF" w:rsidRDefault="007C2CDF" w:rsidP="00E33A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</w:tcPr>
          <w:p w:rsidR="007C2CDF" w:rsidRDefault="007C2CDF" w:rsidP="00E33A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CDF" w:rsidTr="007C2CDF">
        <w:tc>
          <w:tcPr>
            <w:tcW w:w="2959" w:type="dxa"/>
          </w:tcPr>
          <w:p w:rsidR="007C2CDF" w:rsidRDefault="007C2CDF" w:rsidP="00E33A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:rsidR="007C2CDF" w:rsidRDefault="007C2CDF" w:rsidP="00E33A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</w:tcPr>
          <w:p w:rsidR="007C2CDF" w:rsidRDefault="007C2CDF" w:rsidP="00E33A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</w:tcPr>
          <w:p w:rsidR="007C2CDF" w:rsidRDefault="007C2CDF" w:rsidP="00E33A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CDF" w:rsidTr="007C2CDF">
        <w:tc>
          <w:tcPr>
            <w:tcW w:w="2959" w:type="dxa"/>
          </w:tcPr>
          <w:p w:rsidR="007C2CDF" w:rsidRDefault="007C2CDF" w:rsidP="00E33A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:rsidR="007C2CDF" w:rsidRDefault="007C2CDF" w:rsidP="00E33A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</w:tcPr>
          <w:p w:rsidR="007C2CDF" w:rsidRDefault="007C2CDF" w:rsidP="00E33A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</w:tcPr>
          <w:p w:rsidR="007C2CDF" w:rsidRDefault="007C2CDF" w:rsidP="00E33A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2CDF" w:rsidRDefault="00CB2DD4" w:rsidP="00CB2DD4">
      <w:pPr>
        <w:spacing w:before="1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Programmes</w:t>
      </w:r>
      <w:proofErr w:type="spellEnd"/>
      <w:r>
        <w:rPr>
          <w:rFonts w:ascii="Arial" w:hAnsi="Arial" w:cs="Arial"/>
          <w:sz w:val="20"/>
          <w:szCs w:val="20"/>
        </w:rPr>
        <w:t xml:space="preserve"> that share a significant amount of content</w:t>
      </w:r>
      <w:r w:rsidR="005C4AC9">
        <w:rPr>
          <w:rFonts w:ascii="Arial" w:hAnsi="Arial" w:cs="Arial"/>
          <w:sz w:val="20"/>
          <w:szCs w:val="20"/>
        </w:rPr>
        <w:t xml:space="preserve"> may be included in a single report.</w:t>
      </w:r>
    </w:p>
    <w:p w:rsidR="005C4AC9" w:rsidRDefault="005C4AC9" w:rsidP="00CB2DD4">
      <w:pPr>
        <w:spacing w:before="120"/>
        <w:rPr>
          <w:rFonts w:ascii="Arial" w:hAnsi="Arial" w:cs="Arial"/>
          <w:sz w:val="20"/>
          <w:szCs w:val="20"/>
        </w:rPr>
      </w:pPr>
    </w:p>
    <w:p w:rsidR="00276B88" w:rsidRDefault="00276B88" w:rsidP="005C4AC9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Evidence Base</w:t>
      </w:r>
      <w:r w:rsidR="005D5FA9">
        <w:rPr>
          <w:rFonts w:ascii="Arial" w:hAnsi="Arial" w:cs="Arial"/>
          <w:b/>
          <w:sz w:val="20"/>
          <w:szCs w:val="20"/>
        </w:rPr>
        <w:t xml:space="preserve"> (tick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11"/>
        <w:gridCol w:w="2408"/>
        <w:gridCol w:w="708"/>
        <w:gridCol w:w="2410"/>
        <w:gridCol w:w="708"/>
      </w:tblGrid>
      <w:tr w:rsidR="005D5FA9" w:rsidTr="005D5FA9">
        <w:tc>
          <w:tcPr>
            <w:tcW w:w="2405" w:type="dxa"/>
            <w:shd w:val="clear" w:color="auto" w:fill="BDD6EE" w:themeFill="accent1" w:themeFillTint="66"/>
          </w:tcPr>
          <w:p w:rsidR="00276B88" w:rsidRDefault="00276B88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External Examiner Report</w:t>
            </w:r>
          </w:p>
        </w:tc>
        <w:tc>
          <w:tcPr>
            <w:tcW w:w="711" w:type="dxa"/>
          </w:tcPr>
          <w:p w:rsidR="00276B88" w:rsidRDefault="00276B88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BDD6EE" w:themeFill="accent1" w:themeFillTint="66"/>
          </w:tcPr>
          <w:p w:rsidR="00276B88" w:rsidRDefault="00276B88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Statistical data (appended)</w:t>
            </w:r>
          </w:p>
        </w:tc>
        <w:tc>
          <w:tcPr>
            <w:tcW w:w="708" w:type="dxa"/>
          </w:tcPr>
          <w:p w:rsidR="00276B88" w:rsidRDefault="00276B88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276B88" w:rsidRDefault="00276B88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Component/ Module surveys </w:t>
            </w:r>
          </w:p>
        </w:tc>
        <w:tc>
          <w:tcPr>
            <w:tcW w:w="708" w:type="dxa"/>
          </w:tcPr>
          <w:p w:rsidR="00276B88" w:rsidRDefault="00276B88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5FA9" w:rsidTr="005D5FA9">
        <w:tc>
          <w:tcPr>
            <w:tcW w:w="2405" w:type="dxa"/>
            <w:shd w:val="clear" w:color="auto" w:fill="BDD6EE" w:themeFill="accent1" w:themeFillTint="66"/>
          </w:tcPr>
          <w:p w:rsidR="00276B88" w:rsidRDefault="00276B88" w:rsidP="005D5FA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D5FA9">
              <w:rPr>
                <w:rFonts w:ascii="Arial" w:hAnsi="Arial" w:cs="Arial"/>
                <w:b/>
                <w:sz w:val="20"/>
                <w:szCs w:val="20"/>
              </w:rPr>
              <w:t>evaluation surveys</w:t>
            </w:r>
          </w:p>
        </w:tc>
        <w:tc>
          <w:tcPr>
            <w:tcW w:w="711" w:type="dxa"/>
          </w:tcPr>
          <w:p w:rsidR="00276B88" w:rsidRDefault="00276B88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BDD6EE" w:themeFill="accent1" w:themeFillTint="66"/>
          </w:tcPr>
          <w:p w:rsidR="00276B88" w:rsidRDefault="005D5FA9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Minutes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committee meetings</w:t>
            </w:r>
          </w:p>
        </w:tc>
        <w:tc>
          <w:tcPr>
            <w:tcW w:w="708" w:type="dxa"/>
          </w:tcPr>
          <w:p w:rsidR="00276B88" w:rsidRDefault="00276B88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276B88" w:rsidRDefault="005D5FA9" w:rsidP="005D5F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Minutes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team meetings</w:t>
            </w:r>
          </w:p>
        </w:tc>
        <w:tc>
          <w:tcPr>
            <w:tcW w:w="708" w:type="dxa"/>
          </w:tcPr>
          <w:p w:rsidR="00276B88" w:rsidRDefault="00276B88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5FA9" w:rsidTr="005D5FA9">
        <w:tc>
          <w:tcPr>
            <w:tcW w:w="2405" w:type="dxa"/>
            <w:shd w:val="clear" w:color="auto" w:fill="BDD6EE" w:themeFill="accent1" w:themeFillTint="66"/>
          </w:tcPr>
          <w:p w:rsidR="00276B88" w:rsidRDefault="005D5FA9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Student Survey</w:t>
            </w:r>
          </w:p>
        </w:tc>
        <w:tc>
          <w:tcPr>
            <w:tcW w:w="711" w:type="dxa"/>
          </w:tcPr>
          <w:p w:rsidR="00276B88" w:rsidRDefault="00276B88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BDD6EE" w:themeFill="accent1" w:themeFillTint="66"/>
          </w:tcPr>
          <w:p w:rsidR="00276B88" w:rsidRDefault="005D5FA9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Placement/ partnership reports</w:t>
            </w:r>
          </w:p>
        </w:tc>
        <w:tc>
          <w:tcPr>
            <w:tcW w:w="708" w:type="dxa"/>
          </w:tcPr>
          <w:p w:rsidR="00276B88" w:rsidRDefault="00276B88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276B88" w:rsidRDefault="005D5FA9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(please state)</w:t>
            </w:r>
          </w:p>
        </w:tc>
        <w:tc>
          <w:tcPr>
            <w:tcW w:w="708" w:type="dxa"/>
          </w:tcPr>
          <w:p w:rsidR="00276B88" w:rsidRDefault="00276B88" w:rsidP="007C2C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76B88" w:rsidRPr="00CB2DD4" w:rsidRDefault="00CB2DD4" w:rsidP="00CB2DD4">
      <w:pPr>
        <w:spacing w:before="120"/>
        <w:rPr>
          <w:rFonts w:ascii="Arial" w:hAnsi="Arial" w:cs="Arial"/>
          <w:sz w:val="20"/>
          <w:szCs w:val="20"/>
        </w:rPr>
      </w:pPr>
      <w:r w:rsidRPr="00CB2DD4">
        <w:rPr>
          <w:rFonts w:ascii="Arial" w:hAnsi="Arial" w:cs="Arial"/>
          <w:sz w:val="20"/>
          <w:szCs w:val="20"/>
        </w:rPr>
        <w:t>All sections of the APE should be completed with reference to the evidence considered.</w:t>
      </w:r>
    </w:p>
    <w:p w:rsidR="00CB2DD4" w:rsidRDefault="00CB2DD4" w:rsidP="007C2CDF">
      <w:pPr>
        <w:rPr>
          <w:rFonts w:ascii="Arial" w:hAnsi="Arial" w:cs="Arial"/>
          <w:b/>
          <w:sz w:val="20"/>
          <w:szCs w:val="20"/>
        </w:rPr>
      </w:pPr>
    </w:p>
    <w:p w:rsidR="007C2CDF" w:rsidRPr="007C2CDF" w:rsidRDefault="007C2CDF" w:rsidP="007C2CDF">
      <w:pPr>
        <w:rPr>
          <w:rFonts w:ascii="Arial" w:hAnsi="Arial" w:cs="Arial"/>
          <w:b/>
          <w:sz w:val="20"/>
          <w:szCs w:val="20"/>
        </w:rPr>
      </w:pPr>
      <w:r w:rsidRPr="007C2CDF">
        <w:rPr>
          <w:rFonts w:ascii="Arial" w:hAnsi="Arial" w:cs="Arial"/>
          <w:b/>
          <w:sz w:val="20"/>
          <w:szCs w:val="20"/>
        </w:rPr>
        <w:t>Reporting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C2CDF" w:rsidTr="00AC66BE">
        <w:tc>
          <w:tcPr>
            <w:tcW w:w="4675" w:type="dxa"/>
            <w:shd w:val="clear" w:color="auto" w:fill="BDD6EE" w:themeFill="accent1" w:themeFillTint="66"/>
          </w:tcPr>
          <w:p w:rsidR="007C2CDF" w:rsidRPr="007C2CDF" w:rsidRDefault="007C2CDF" w:rsidP="00E33AD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C2CDF">
              <w:rPr>
                <w:rFonts w:ascii="Arial" w:hAnsi="Arial" w:cs="Arial"/>
                <w:b/>
                <w:sz w:val="20"/>
                <w:szCs w:val="20"/>
              </w:rPr>
              <w:t xml:space="preserve">Date of approval by </w:t>
            </w:r>
            <w:proofErr w:type="spellStart"/>
            <w:r w:rsidRPr="007C2CDF">
              <w:rPr>
                <w:rFonts w:ascii="Arial" w:hAnsi="Arial" w:cs="Arial"/>
                <w:b/>
                <w:sz w:val="20"/>
                <w:szCs w:val="20"/>
              </w:rPr>
              <w:t>Programme</w:t>
            </w:r>
            <w:proofErr w:type="spellEnd"/>
            <w:r w:rsidRPr="007C2CDF">
              <w:rPr>
                <w:rFonts w:ascii="Arial" w:hAnsi="Arial" w:cs="Arial"/>
                <w:b/>
                <w:sz w:val="20"/>
                <w:szCs w:val="20"/>
              </w:rPr>
              <w:t xml:space="preserve"> Committee</w:t>
            </w:r>
          </w:p>
        </w:tc>
        <w:tc>
          <w:tcPr>
            <w:tcW w:w="4675" w:type="dxa"/>
          </w:tcPr>
          <w:p w:rsidR="007C2CDF" w:rsidRDefault="007C2CDF" w:rsidP="007C2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CDF" w:rsidTr="00AC66BE">
        <w:tc>
          <w:tcPr>
            <w:tcW w:w="4675" w:type="dxa"/>
            <w:shd w:val="clear" w:color="auto" w:fill="BDD6EE" w:themeFill="accent1" w:themeFillTint="66"/>
          </w:tcPr>
          <w:p w:rsidR="007C2CDF" w:rsidRPr="007C2CDF" w:rsidRDefault="007C2CDF" w:rsidP="00E33AD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C2CDF">
              <w:rPr>
                <w:rFonts w:ascii="Arial" w:hAnsi="Arial" w:cs="Arial"/>
                <w:b/>
                <w:sz w:val="20"/>
                <w:szCs w:val="20"/>
              </w:rPr>
              <w:t>Date of approval by ASQB</w:t>
            </w:r>
          </w:p>
        </w:tc>
        <w:tc>
          <w:tcPr>
            <w:tcW w:w="4675" w:type="dxa"/>
          </w:tcPr>
          <w:p w:rsidR="007C2CDF" w:rsidRDefault="007C2CDF" w:rsidP="007C2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3AD0" w:rsidRDefault="00E33AD0" w:rsidP="007C2CDF">
      <w:pPr>
        <w:rPr>
          <w:rFonts w:ascii="Arial" w:hAnsi="Arial" w:cs="Arial"/>
          <w:sz w:val="20"/>
          <w:szCs w:val="20"/>
        </w:rPr>
      </w:pPr>
    </w:p>
    <w:p w:rsidR="00E33AD0" w:rsidRDefault="00E33A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C2CDF" w:rsidRPr="00E33AD0" w:rsidRDefault="009247D8" w:rsidP="00E33AD0">
      <w:pPr>
        <w:pStyle w:val="Heading1"/>
      </w:pPr>
      <w:r>
        <w:lastRenderedPageBreak/>
        <w:t xml:space="preserve">ACTIONS FROM THE </w:t>
      </w:r>
      <w:r w:rsidR="00682775">
        <w:t>PREVIOUS YEAR’S</w:t>
      </w:r>
      <w:r w:rsidR="00E33AD0" w:rsidRPr="00E33AD0">
        <w:t xml:space="preserve"> </w:t>
      </w:r>
      <w:r w:rsidR="00CB2DD4">
        <w:t xml:space="preserve">ANNUAL PROGRAMME </w:t>
      </w:r>
      <w:r w:rsidR="00E33AD0" w:rsidRPr="00E33AD0">
        <w:t>EVALUATION</w:t>
      </w:r>
      <w:r w:rsidR="00CB2DD4">
        <w:t xml:space="preserve"> (APE)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3AD0" w:rsidTr="00AC66BE">
        <w:tc>
          <w:tcPr>
            <w:tcW w:w="9350" w:type="dxa"/>
            <w:shd w:val="clear" w:color="auto" w:fill="BDD6EE" w:themeFill="accent1" w:themeFillTint="66"/>
          </w:tcPr>
          <w:p w:rsidR="00E33AD0" w:rsidRDefault="00E33AD0" w:rsidP="00AC66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updates on last year’s action plan, highlighting any ongoing issues (ongoing or outstanding issues should be rolled over to the new action plan). </w:t>
            </w:r>
          </w:p>
        </w:tc>
      </w:tr>
      <w:tr w:rsidR="00E33AD0" w:rsidTr="00AC66BE">
        <w:trPr>
          <w:trHeight w:val="1508"/>
        </w:trPr>
        <w:tc>
          <w:tcPr>
            <w:tcW w:w="9350" w:type="dxa"/>
          </w:tcPr>
          <w:p w:rsidR="00E33AD0" w:rsidRDefault="00E33AD0" w:rsidP="007C2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AD0" w:rsidTr="00AC66BE">
        <w:tc>
          <w:tcPr>
            <w:tcW w:w="9350" w:type="dxa"/>
            <w:shd w:val="clear" w:color="auto" w:fill="BDD6EE" w:themeFill="accent1" w:themeFillTint="66"/>
          </w:tcPr>
          <w:p w:rsidR="00E33AD0" w:rsidRDefault="00E33AD0" w:rsidP="00AC66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any matters arising from the last evaluation that require further action?</w:t>
            </w:r>
          </w:p>
        </w:tc>
      </w:tr>
      <w:tr w:rsidR="00E33AD0" w:rsidTr="00AC66BE">
        <w:trPr>
          <w:trHeight w:val="1575"/>
        </w:trPr>
        <w:tc>
          <w:tcPr>
            <w:tcW w:w="9350" w:type="dxa"/>
          </w:tcPr>
          <w:p w:rsidR="00E33AD0" w:rsidRDefault="00E33AD0" w:rsidP="007C2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3AD0" w:rsidRDefault="00E33AD0" w:rsidP="007C2CDF">
      <w:pPr>
        <w:rPr>
          <w:rFonts w:ascii="Arial" w:hAnsi="Arial" w:cs="Arial"/>
          <w:sz w:val="20"/>
          <w:szCs w:val="20"/>
        </w:rPr>
      </w:pPr>
    </w:p>
    <w:p w:rsidR="00E33AD0" w:rsidRDefault="00E33AD0" w:rsidP="00E33AD0">
      <w:pPr>
        <w:pStyle w:val="Heading1"/>
      </w:pPr>
      <w:r>
        <w:t>PROGRAMME 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3AD0" w:rsidTr="00AC66BE">
        <w:tc>
          <w:tcPr>
            <w:tcW w:w="9350" w:type="dxa"/>
            <w:shd w:val="clear" w:color="auto" w:fill="BDD6EE" w:themeFill="accent1" w:themeFillTint="66"/>
          </w:tcPr>
          <w:p w:rsidR="00E33AD0" w:rsidRPr="00AC66BE" w:rsidRDefault="00EB7648" w:rsidP="00AC66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6BE">
              <w:rPr>
                <w:rFonts w:ascii="Arial" w:hAnsi="Arial" w:cs="Arial"/>
                <w:sz w:val="20"/>
                <w:szCs w:val="20"/>
              </w:rPr>
              <w:t>Summarise</w:t>
            </w:r>
            <w:proofErr w:type="spellEnd"/>
            <w:r w:rsidRPr="00AC66BE">
              <w:rPr>
                <w:rFonts w:ascii="Arial" w:hAnsi="Arial" w:cs="Arial"/>
                <w:sz w:val="20"/>
                <w:szCs w:val="20"/>
              </w:rPr>
              <w:t xml:space="preserve"> any changes to the </w:t>
            </w:r>
            <w:proofErr w:type="spellStart"/>
            <w:r w:rsidRPr="00AC66BE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AC66BE">
              <w:rPr>
                <w:rFonts w:ascii="Arial" w:hAnsi="Arial" w:cs="Arial"/>
                <w:sz w:val="20"/>
                <w:szCs w:val="20"/>
              </w:rPr>
              <w:t xml:space="preserve"> introduced last year. What impact have the changes had and how have they been</w:t>
            </w:r>
            <w:r w:rsidR="00445623" w:rsidRPr="00AC66BE">
              <w:rPr>
                <w:rFonts w:ascii="Arial" w:hAnsi="Arial" w:cs="Arial"/>
                <w:sz w:val="20"/>
                <w:szCs w:val="20"/>
              </w:rPr>
              <w:t xml:space="preserve"> received by staff and students?</w:t>
            </w:r>
          </w:p>
        </w:tc>
      </w:tr>
      <w:tr w:rsidR="00E33AD0" w:rsidTr="00AC66BE">
        <w:trPr>
          <w:trHeight w:val="1722"/>
        </w:trPr>
        <w:tc>
          <w:tcPr>
            <w:tcW w:w="9350" w:type="dxa"/>
          </w:tcPr>
          <w:p w:rsidR="00E33AD0" w:rsidRDefault="00E33AD0" w:rsidP="00E33AD0"/>
        </w:tc>
      </w:tr>
      <w:tr w:rsidR="00E33AD0" w:rsidTr="00AC66BE">
        <w:tc>
          <w:tcPr>
            <w:tcW w:w="9350" w:type="dxa"/>
            <w:shd w:val="clear" w:color="auto" w:fill="BDD6EE" w:themeFill="accent1" w:themeFillTint="66"/>
          </w:tcPr>
          <w:p w:rsidR="00E33AD0" w:rsidRPr="00AC66BE" w:rsidRDefault="00445623" w:rsidP="00AC66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66BE">
              <w:rPr>
                <w:rFonts w:ascii="Arial" w:hAnsi="Arial" w:cs="Arial"/>
                <w:sz w:val="20"/>
                <w:szCs w:val="20"/>
              </w:rPr>
              <w:t xml:space="preserve">Is the </w:t>
            </w:r>
            <w:proofErr w:type="spellStart"/>
            <w:r w:rsidRPr="00AC66BE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AC66BE">
              <w:rPr>
                <w:rFonts w:ascii="Arial" w:hAnsi="Arial" w:cs="Arial"/>
                <w:sz w:val="20"/>
                <w:szCs w:val="20"/>
              </w:rPr>
              <w:t xml:space="preserve"> relevant and does it continue to reflect current developments in the discipline/profession?</w:t>
            </w:r>
          </w:p>
        </w:tc>
      </w:tr>
      <w:tr w:rsidR="00E33AD0" w:rsidTr="00AC66BE">
        <w:trPr>
          <w:trHeight w:val="1657"/>
        </w:trPr>
        <w:tc>
          <w:tcPr>
            <w:tcW w:w="9350" w:type="dxa"/>
          </w:tcPr>
          <w:p w:rsidR="00E33AD0" w:rsidRDefault="00E33AD0" w:rsidP="00E33AD0"/>
        </w:tc>
      </w:tr>
      <w:tr w:rsidR="00E33AD0" w:rsidTr="00AC66BE">
        <w:tc>
          <w:tcPr>
            <w:tcW w:w="9350" w:type="dxa"/>
            <w:shd w:val="clear" w:color="auto" w:fill="BDD6EE" w:themeFill="accent1" w:themeFillTint="66"/>
          </w:tcPr>
          <w:p w:rsidR="00E33AD0" w:rsidRPr="00AC66BE" w:rsidRDefault="00445623" w:rsidP="00AC66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66BE">
              <w:rPr>
                <w:rFonts w:ascii="Arial" w:hAnsi="Arial" w:cs="Arial"/>
                <w:sz w:val="20"/>
                <w:szCs w:val="20"/>
              </w:rPr>
              <w:t xml:space="preserve">In light of the comments above, are any further changes to the </w:t>
            </w:r>
            <w:proofErr w:type="spellStart"/>
            <w:r w:rsidRPr="00AC66BE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AC66BE">
              <w:rPr>
                <w:rFonts w:ascii="Arial" w:hAnsi="Arial" w:cs="Arial"/>
                <w:sz w:val="20"/>
                <w:szCs w:val="20"/>
              </w:rPr>
              <w:t xml:space="preserve"> content planned for the future?</w:t>
            </w:r>
          </w:p>
        </w:tc>
      </w:tr>
      <w:tr w:rsidR="00AC66BE" w:rsidTr="00AC66BE">
        <w:trPr>
          <w:trHeight w:val="1802"/>
        </w:trPr>
        <w:tc>
          <w:tcPr>
            <w:tcW w:w="9350" w:type="dxa"/>
          </w:tcPr>
          <w:p w:rsidR="00AC66BE" w:rsidRDefault="00AC66BE" w:rsidP="00E33AD0"/>
        </w:tc>
      </w:tr>
    </w:tbl>
    <w:p w:rsidR="00AC66BE" w:rsidRDefault="00AC66BE" w:rsidP="00E33AD0"/>
    <w:p w:rsidR="00E33AD0" w:rsidRDefault="00AC66BE" w:rsidP="00AC66BE">
      <w:pPr>
        <w:pStyle w:val="Heading1"/>
      </w:pPr>
      <w:r>
        <w:br w:type="page"/>
      </w:r>
      <w:r>
        <w:lastRenderedPageBreak/>
        <w:t>LEARNING AND TEACHING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66BE" w:rsidTr="00DE22CF">
        <w:tc>
          <w:tcPr>
            <w:tcW w:w="9350" w:type="dxa"/>
            <w:shd w:val="clear" w:color="auto" w:fill="BDD6EE" w:themeFill="accent1" w:themeFillTint="66"/>
          </w:tcPr>
          <w:p w:rsidR="00AC66BE" w:rsidRPr="00AC66BE" w:rsidRDefault="00DF1269" w:rsidP="00AC66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Summarise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any issues arising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module evaluation. How were these issues addressed during the year?</w:t>
            </w:r>
          </w:p>
        </w:tc>
      </w:tr>
      <w:tr w:rsidR="00AC66BE" w:rsidTr="005D5FA9">
        <w:trPr>
          <w:trHeight w:val="1524"/>
        </w:trPr>
        <w:tc>
          <w:tcPr>
            <w:tcW w:w="9350" w:type="dxa"/>
          </w:tcPr>
          <w:p w:rsidR="00AC66BE" w:rsidRPr="00DF1269" w:rsidRDefault="00AC66BE" w:rsidP="00DF1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6BE" w:rsidTr="00DE22CF">
        <w:tc>
          <w:tcPr>
            <w:tcW w:w="9350" w:type="dxa"/>
            <w:shd w:val="clear" w:color="auto" w:fill="BDD6EE" w:themeFill="accent1" w:themeFillTint="66"/>
          </w:tcPr>
          <w:p w:rsidR="00AC66BE" w:rsidRPr="00DF1269" w:rsidRDefault="00DF1269" w:rsidP="00DF1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Were the learning and teaching methods used effective in enabling students to achieve the learning outcomes for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AC66BE" w:rsidTr="005D5FA9">
        <w:trPr>
          <w:trHeight w:val="1667"/>
        </w:trPr>
        <w:tc>
          <w:tcPr>
            <w:tcW w:w="9350" w:type="dxa"/>
          </w:tcPr>
          <w:p w:rsidR="00AC66BE" w:rsidRPr="00DF1269" w:rsidRDefault="00AC66BE" w:rsidP="00DF1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6BE" w:rsidTr="00DE22CF">
        <w:tc>
          <w:tcPr>
            <w:tcW w:w="9350" w:type="dxa"/>
            <w:shd w:val="clear" w:color="auto" w:fill="BDD6EE" w:themeFill="accent1" w:themeFillTint="66"/>
          </w:tcPr>
          <w:p w:rsidR="00AC66BE" w:rsidRPr="00DF1269" w:rsidRDefault="00DF1269" w:rsidP="004F59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any changes to learning and teaching methods required in order </w:t>
            </w:r>
            <w:r w:rsidR="004F5900">
              <w:rPr>
                <w:rFonts w:ascii="Arial" w:hAnsi="Arial" w:cs="Arial"/>
                <w:sz w:val="20"/>
                <w:szCs w:val="20"/>
              </w:rPr>
              <w:t>to reflect changes in the discipline or in HE practice?</w:t>
            </w:r>
          </w:p>
        </w:tc>
      </w:tr>
      <w:tr w:rsidR="00AC66BE" w:rsidTr="004F5900">
        <w:trPr>
          <w:trHeight w:val="1674"/>
        </w:trPr>
        <w:tc>
          <w:tcPr>
            <w:tcW w:w="9350" w:type="dxa"/>
          </w:tcPr>
          <w:p w:rsidR="00AC66BE" w:rsidRPr="00DF1269" w:rsidRDefault="00AC66BE" w:rsidP="00DF12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66BE" w:rsidRDefault="00AC66BE" w:rsidP="00AC66BE"/>
    <w:p w:rsidR="004F5900" w:rsidRDefault="004F5900" w:rsidP="004F5900">
      <w:pPr>
        <w:pStyle w:val="Heading1"/>
      </w:pPr>
      <w:r>
        <w:t>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5900" w:rsidTr="00DE22CF">
        <w:tc>
          <w:tcPr>
            <w:tcW w:w="9350" w:type="dxa"/>
            <w:shd w:val="clear" w:color="auto" w:fill="BDD6EE" w:themeFill="accent1" w:themeFillTint="66"/>
          </w:tcPr>
          <w:p w:rsidR="004F5900" w:rsidRPr="004F5900" w:rsidRDefault="003A17F3" w:rsidP="003A17F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Were the assessment methods used</w:t>
            </w:r>
            <w:r w:rsidR="004F5900">
              <w:rPr>
                <w:rFonts w:ascii="Arial" w:hAnsi="Arial" w:cs="Arial"/>
                <w:sz w:val="20"/>
                <w:szCs w:val="20"/>
              </w:rPr>
              <w:t xml:space="preserve"> effective in enabling students to achieve the learning outcomes for the </w:t>
            </w:r>
            <w:proofErr w:type="spellStart"/>
            <w:r w:rsidR="004F5900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="004F5900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4F5900" w:rsidTr="005D5FA9">
        <w:trPr>
          <w:trHeight w:val="1491"/>
        </w:trPr>
        <w:tc>
          <w:tcPr>
            <w:tcW w:w="9350" w:type="dxa"/>
          </w:tcPr>
          <w:p w:rsidR="004F5900" w:rsidRPr="004F5900" w:rsidRDefault="004F5900" w:rsidP="004F59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900" w:rsidTr="00DE22CF">
        <w:tc>
          <w:tcPr>
            <w:tcW w:w="9350" w:type="dxa"/>
            <w:shd w:val="clear" w:color="auto" w:fill="BDD6EE" w:themeFill="accent1" w:themeFillTint="66"/>
          </w:tcPr>
          <w:p w:rsidR="004F5900" w:rsidRPr="004F5900" w:rsidRDefault="003A17F3" w:rsidP="004F59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any changes to assessment methods required in order to reflect changes in the discipline or in HE practice?</w:t>
            </w:r>
          </w:p>
        </w:tc>
      </w:tr>
      <w:tr w:rsidR="004F5900" w:rsidTr="005D5FA9">
        <w:trPr>
          <w:trHeight w:val="1946"/>
        </w:trPr>
        <w:tc>
          <w:tcPr>
            <w:tcW w:w="9350" w:type="dxa"/>
          </w:tcPr>
          <w:p w:rsidR="004F5900" w:rsidRPr="004F5900" w:rsidRDefault="004F5900" w:rsidP="004F59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3964" w:rsidRDefault="00EC3964" w:rsidP="00EC3964">
      <w:pPr>
        <w:pStyle w:val="Heading1"/>
      </w:pPr>
      <w:r>
        <w:lastRenderedPageBreak/>
        <w:t>RECRUITMENT AND ADMISSIONS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3964" w:rsidTr="00DE22CF">
        <w:tc>
          <w:tcPr>
            <w:tcW w:w="9350" w:type="dxa"/>
            <w:shd w:val="clear" w:color="auto" w:fill="BDD6EE" w:themeFill="accent1" w:themeFillTint="66"/>
          </w:tcPr>
          <w:p w:rsidR="00EC3964" w:rsidRPr="004F5900" w:rsidRDefault="00EC3964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the number of applications and enrolments in line with forecast numbers? If not, what factors may account for this and how are they being addressed?</w:t>
            </w:r>
          </w:p>
        </w:tc>
      </w:tr>
      <w:tr w:rsidR="00EC3964" w:rsidTr="00F80CF6">
        <w:trPr>
          <w:trHeight w:val="1266"/>
        </w:trPr>
        <w:tc>
          <w:tcPr>
            <w:tcW w:w="9350" w:type="dxa"/>
          </w:tcPr>
          <w:p w:rsidR="00EC3964" w:rsidRPr="004F5900" w:rsidRDefault="00EC3964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964" w:rsidTr="00DE22CF">
        <w:tc>
          <w:tcPr>
            <w:tcW w:w="9350" w:type="dxa"/>
            <w:shd w:val="clear" w:color="auto" w:fill="BDD6EE" w:themeFill="accent1" w:themeFillTint="66"/>
          </w:tcPr>
          <w:p w:rsidR="00EC3964" w:rsidRPr="004F5900" w:rsidRDefault="00EC3964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Were any additional marketing or recruitment needs identified during the year?</w:t>
            </w:r>
            <w:r w:rsidR="00F80CF6">
              <w:rPr>
                <w:rFonts w:ascii="Arial" w:hAnsi="Arial" w:cs="Arial"/>
                <w:sz w:val="20"/>
                <w:szCs w:val="20"/>
              </w:rPr>
              <w:t xml:space="preserve"> If so, how are these being addressed?</w:t>
            </w:r>
          </w:p>
        </w:tc>
      </w:tr>
      <w:tr w:rsidR="00EC3964" w:rsidTr="00F80CF6">
        <w:trPr>
          <w:trHeight w:val="1601"/>
        </w:trPr>
        <w:tc>
          <w:tcPr>
            <w:tcW w:w="9350" w:type="dxa"/>
          </w:tcPr>
          <w:p w:rsidR="00EC3964" w:rsidRPr="004F5900" w:rsidRDefault="00EC3964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964" w:rsidTr="00DE22CF">
        <w:trPr>
          <w:trHeight w:val="497"/>
        </w:trPr>
        <w:tc>
          <w:tcPr>
            <w:tcW w:w="9350" w:type="dxa"/>
            <w:shd w:val="clear" w:color="auto" w:fill="BDD6EE" w:themeFill="accent1" w:themeFillTint="66"/>
          </w:tcPr>
          <w:p w:rsidR="00EC3964" w:rsidRPr="004F5900" w:rsidRDefault="00F80CF6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the admissions criteria for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remain valid in terms of the number and quality of students recruited? Are there any plans to change admissions criteria or processes?</w:t>
            </w:r>
          </w:p>
        </w:tc>
      </w:tr>
      <w:tr w:rsidR="00F80CF6" w:rsidTr="00F80CF6">
        <w:trPr>
          <w:trHeight w:val="1798"/>
        </w:trPr>
        <w:tc>
          <w:tcPr>
            <w:tcW w:w="9350" w:type="dxa"/>
          </w:tcPr>
          <w:p w:rsidR="00F80CF6" w:rsidRDefault="00F80CF6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CF6" w:rsidTr="00DE22CF">
        <w:trPr>
          <w:trHeight w:val="497"/>
        </w:trPr>
        <w:tc>
          <w:tcPr>
            <w:tcW w:w="9350" w:type="dxa"/>
            <w:shd w:val="clear" w:color="auto" w:fill="BDD6EE" w:themeFill="accent1" w:themeFillTint="66"/>
          </w:tcPr>
          <w:p w:rsidR="00F80CF6" w:rsidRDefault="00F80CF6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strategies are in place to ensure widening participation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</w:tr>
      <w:tr w:rsidR="00EC3964" w:rsidTr="00F80CF6">
        <w:trPr>
          <w:trHeight w:val="1604"/>
        </w:trPr>
        <w:tc>
          <w:tcPr>
            <w:tcW w:w="9350" w:type="dxa"/>
          </w:tcPr>
          <w:p w:rsidR="00EC3964" w:rsidRPr="004F5900" w:rsidRDefault="00EC3964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3964" w:rsidRDefault="00EC3964" w:rsidP="00EC3964"/>
    <w:p w:rsidR="00F80CF6" w:rsidRDefault="00F80CF6" w:rsidP="00F80CF6">
      <w:pPr>
        <w:pStyle w:val="Heading1"/>
      </w:pPr>
      <w:r>
        <w:t>PROGRESSION AND ACHIEVEMENT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0CF6" w:rsidTr="00DE22CF">
        <w:tc>
          <w:tcPr>
            <w:tcW w:w="9350" w:type="dxa"/>
            <w:shd w:val="clear" w:color="auto" w:fill="BDD6EE" w:themeFill="accent1" w:themeFillTint="66"/>
          </w:tcPr>
          <w:p w:rsidR="00F80CF6" w:rsidRPr="004F5900" w:rsidRDefault="00F80CF6" w:rsidP="00CB2D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B2DD4">
              <w:rPr>
                <w:rFonts w:ascii="Arial" w:hAnsi="Arial" w:cs="Arial"/>
                <w:sz w:val="20"/>
                <w:szCs w:val="20"/>
              </w:rPr>
              <w:t>Where applicable</w:t>
            </w:r>
            <w:r>
              <w:rPr>
                <w:rFonts w:ascii="Arial" w:hAnsi="Arial" w:cs="Arial"/>
                <w:sz w:val="20"/>
                <w:szCs w:val="20"/>
              </w:rPr>
              <w:t xml:space="preserve">) Was progression between stages/years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line with expectations? If any issues have been identified, how are these being addressed?</w:t>
            </w:r>
          </w:p>
        </w:tc>
      </w:tr>
      <w:tr w:rsidR="00F80CF6" w:rsidTr="005D5FA9">
        <w:trPr>
          <w:trHeight w:val="1816"/>
        </w:trPr>
        <w:tc>
          <w:tcPr>
            <w:tcW w:w="9350" w:type="dxa"/>
          </w:tcPr>
          <w:p w:rsidR="00F80CF6" w:rsidRPr="004F5900" w:rsidRDefault="00F80CF6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CF6" w:rsidTr="00CB2DD4">
        <w:trPr>
          <w:trHeight w:val="558"/>
        </w:trPr>
        <w:tc>
          <w:tcPr>
            <w:tcW w:w="9350" w:type="dxa"/>
            <w:shd w:val="clear" w:color="auto" w:fill="BDD6EE" w:themeFill="accent1" w:themeFillTint="66"/>
          </w:tcPr>
          <w:p w:rsidR="00F80CF6" w:rsidRPr="004F5900" w:rsidRDefault="00DE22CF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Were retention rates for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line with expectations? If any issues have been identified, how are these being addressed?</w:t>
            </w:r>
          </w:p>
        </w:tc>
      </w:tr>
      <w:tr w:rsidR="00F80CF6" w:rsidTr="00294B9E">
        <w:trPr>
          <w:trHeight w:val="1601"/>
        </w:trPr>
        <w:tc>
          <w:tcPr>
            <w:tcW w:w="9350" w:type="dxa"/>
          </w:tcPr>
          <w:p w:rsidR="00F80CF6" w:rsidRPr="004F5900" w:rsidRDefault="00F80CF6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CF6" w:rsidTr="00DE22CF">
        <w:trPr>
          <w:trHeight w:val="497"/>
        </w:trPr>
        <w:tc>
          <w:tcPr>
            <w:tcW w:w="9350" w:type="dxa"/>
            <w:shd w:val="clear" w:color="auto" w:fill="BDD6EE" w:themeFill="accent1" w:themeFillTint="66"/>
          </w:tcPr>
          <w:p w:rsidR="00F80CF6" w:rsidRPr="004F5900" w:rsidRDefault="00DE22CF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 the achievement of students on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line with expectations? If improvement is required, what measures have been put in place to address this?</w:t>
            </w:r>
          </w:p>
        </w:tc>
      </w:tr>
      <w:tr w:rsidR="00F80CF6" w:rsidTr="00294B9E">
        <w:trPr>
          <w:trHeight w:val="1798"/>
        </w:trPr>
        <w:tc>
          <w:tcPr>
            <w:tcW w:w="9350" w:type="dxa"/>
          </w:tcPr>
          <w:p w:rsidR="00F80CF6" w:rsidRDefault="00F80CF6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CF6" w:rsidTr="00DE22CF">
        <w:trPr>
          <w:trHeight w:val="497"/>
        </w:trPr>
        <w:tc>
          <w:tcPr>
            <w:tcW w:w="9350" w:type="dxa"/>
            <w:shd w:val="clear" w:color="auto" w:fill="BDD6EE" w:themeFill="accent1" w:themeFillTint="66"/>
          </w:tcPr>
          <w:p w:rsidR="00F80CF6" w:rsidRDefault="00DE22CF" w:rsidP="00DE22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Were there any progression or achievement issues for particular groups of students (e.g. direct entrants or those with non-standard entry qualifications)?</w:t>
            </w:r>
          </w:p>
        </w:tc>
      </w:tr>
      <w:tr w:rsidR="00F80CF6" w:rsidTr="00294B9E">
        <w:trPr>
          <w:trHeight w:val="1604"/>
        </w:trPr>
        <w:tc>
          <w:tcPr>
            <w:tcW w:w="9350" w:type="dxa"/>
          </w:tcPr>
          <w:p w:rsidR="00F80CF6" w:rsidRPr="004F5900" w:rsidRDefault="00F80CF6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CF6" w:rsidRDefault="00F80CF6" w:rsidP="00F80CF6"/>
    <w:p w:rsidR="00DE22CF" w:rsidRDefault="00DE22CF" w:rsidP="00DE22CF">
      <w:pPr>
        <w:pStyle w:val="Heading1"/>
      </w:pPr>
      <w:r>
        <w:t>LEARNING RESOURCES</w:t>
      </w:r>
      <w:r w:rsidR="00A96E5A">
        <w:t xml:space="preserve"> AND SUPPORT SERVICES</w:t>
      </w:r>
    </w:p>
    <w:p w:rsidR="00276B88" w:rsidRPr="00276B88" w:rsidRDefault="00276B88" w:rsidP="00276B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6E5A" w:rsidTr="00294B9E">
        <w:tc>
          <w:tcPr>
            <w:tcW w:w="9350" w:type="dxa"/>
            <w:shd w:val="clear" w:color="auto" w:fill="BDD6EE" w:themeFill="accent1" w:themeFillTint="66"/>
          </w:tcPr>
          <w:p w:rsidR="00A96E5A" w:rsidRPr="004F5900" w:rsidRDefault="00A96E5A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team effectively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utilising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available learning resources (including library, Moodle, IT/AV etc.)?</w:t>
            </w:r>
          </w:p>
        </w:tc>
      </w:tr>
      <w:tr w:rsidR="00A96E5A" w:rsidTr="005D5FA9">
        <w:trPr>
          <w:trHeight w:val="1477"/>
        </w:trPr>
        <w:tc>
          <w:tcPr>
            <w:tcW w:w="9350" w:type="dxa"/>
          </w:tcPr>
          <w:p w:rsidR="00A96E5A" w:rsidRPr="004F5900" w:rsidRDefault="00A96E5A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5A" w:rsidTr="00294B9E">
        <w:tc>
          <w:tcPr>
            <w:tcW w:w="9350" w:type="dxa"/>
            <w:shd w:val="clear" w:color="auto" w:fill="BDD6EE" w:themeFill="accent1" w:themeFillTint="66"/>
          </w:tcPr>
          <w:p w:rsidR="00A96E5A" w:rsidRPr="004F5900" w:rsidRDefault="0068172C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available learning support provision (including learning support, English language support and tutorial support) adequately support students to achieve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learning outcomes?</w:t>
            </w:r>
          </w:p>
        </w:tc>
      </w:tr>
      <w:tr w:rsidR="00A96E5A" w:rsidTr="005D5FA9">
        <w:trPr>
          <w:trHeight w:val="1872"/>
        </w:trPr>
        <w:tc>
          <w:tcPr>
            <w:tcW w:w="9350" w:type="dxa"/>
          </w:tcPr>
          <w:p w:rsidR="00A96E5A" w:rsidRPr="004F5900" w:rsidRDefault="00A96E5A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5A" w:rsidTr="00A96E5A">
        <w:trPr>
          <w:trHeight w:val="408"/>
        </w:trPr>
        <w:tc>
          <w:tcPr>
            <w:tcW w:w="9350" w:type="dxa"/>
            <w:shd w:val="clear" w:color="auto" w:fill="BDD6EE" w:themeFill="accent1" w:themeFillTint="66"/>
          </w:tcPr>
          <w:p w:rsidR="00A96E5A" w:rsidRPr="004F5900" w:rsidRDefault="00F23221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Are there any other learning resources or support services that could be provided to enhance the delivery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A96E5A" w:rsidTr="00294B9E">
        <w:trPr>
          <w:trHeight w:val="1798"/>
        </w:trPr>
        <w:tc>
          <w:tcPr>
            <w:tcW w:w="9350" w:type="dxa"/>
          </w:tcPr>
          <w:p w:rsidR="00A96E5A" w:rsidRDefault="00A96E5A" w:rsidP="00294B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6E5A" w:rsidRPr="00A96E5A" w:rsidRDefault="00A96E5A" w:rsidP="00A96E5A"/>
    <w:p w:rsidR="00DE22CF" w:rsidRDefault="00276B88" w:rsidP="00276B88">
      <w:pPr>
        <w:pStyle w:val="Heading1"/>
      </w:pPr>
      <w:r>
        <w:t>GOOD PRACTICE</w:t>
      </w:r>
    </w:p>
    <w:p w:rsidR="00276B88" w:rsidRDefault="00276B88" w:rsidP="00276B88">
      <w:r>
        <w:t>Trinity Laban defines good practice as:</w:t>
      </w:r>
    </w:p>
    <w:p w:rsidR="00276B88" w:rsidRPr="00276B88" w:rsidRDefault="00276B88" w:rsidP="00276B88">
      <w:pPr>
        <w:rPr>
          <w:b/>
        </w:rPr>
      </w:pPr>
      <w:r>
        <w:rPr>
          <w:b/>
        </w:rPr>
        <w:t>Enhancing practice and process in support of dance and music training over and above standard expectations.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6B88" w:rsidTr="00276B88">
        <w:tc>
          <w:tcPr>
            <w:tcW w:w="9350" w:type="dxa"/>
            <w:shd w:val="clear" w:color="auto" w:fill="BDD6EE" w:themeFill="accent1" w:themeFillTint="66"/>
          </w:tcPr>
          <w:p w:rsidR="00276B88" w:rsidRPr="00276B88" w:rsidRDefault="00276B88" w:rsidP="00276B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Summarise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any examples of good practice arising from your evaluation and the associated evidence base.</w:t>
            </w:r>
          </w:p>
        </w:tc>
      </w:tr>
      <w:tr w:rsidR="00276B88" w:rsidTr="005D5FA9">
        <w:trPr>
          <w:trHeight w:val="2303"/>
        </w:trPr>
        <w:tc>
          <w:tcPr>
            <w:tcW w:w="9350" w:type="dxa"/>
          </w:tcPr>
          <w:p w:rsidR="00276B88" w:rsidRPr="00276B88" w:rsidRDefault="00276B88" w:rsidP="00276B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5FA9" w:rsidRDefault="005D5FA9" w:rsidP="00276B88">
      <w:pPr>
        <w:sectPr w:rsidR="005D5FA9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6B88" w:rsidRDefault="007D2F8E" w:rsidP="007D2F8E">
      <w:pPr>
        <w:pStyle w:val="Heading1"/>
      </w:pPr>
      <w:r>
        <w:lastRenderedPageBreak/>
        <w:t>ACTION PLAN</w:t>
      </w:r>
    </w:p>
    <w:p w:rsidR="005C4AC9" w:rsidRPr="005C4AC9" w:rsidRDefault="005C4AC9" w:rsidP="005C4AC9">
      <w:r>
        <w:t xml:space="preserve">The action plan should be presented at each </w:t>
      </w:r>
      <w:proofErr w:type="spellStart"/>
      <w:r>
        <w:t>Programme</w:t>
      </w:r>
      <w:proofErr w:type="spellEnd"/>
      <w:r>
        <w:t xml:space="preserve"> Committee meeting, reporting on the progress of actions through the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"/>
        <w:gridCol w:w="2994"/>
        <w:gridCol w:w="2835"/>
        <w:gridCol w:w="1417"/>
        <w:gridCol w:w="851"/>
        <w:gridCol w:w="1984"/>
        <w:gridCol w:w="2040"/>
      </w:tblGrid>
      <w:tr w:rsidR="007D2F8E" w:rsidRPr="007D2F8E" w:rsidTr="007D2F8E">
        <w:trPr>
          <w:cantSplit/>
          <w:trHeight w:val="1544"/>
        </w:trPr>
        <w:tc>
          <w:tcPr>
            <w:tcW w:w="829" w:type="dxa"/>
            <w:shd w:val="clear" w:color="auto" w:fill="BDD6EE" w:themeFill="accent1" w:themeFillTint="66"/>
            <w:textDirection w:val="btLr"/>
          </w:tcPr>
          <w:p w:rsidR="007D2F8E" w:rsidRPr="007D2F8E" w:rsidRDefault="007D2F8E" w:rsidP="007D2F8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D2F8E">
              <w:rPr>
                <w:rFonts w:ascii="Arial" w:hAnsi="Arial" w:cs="Arial"/>
                <w:b/>
                <w:sz w:val="20"/>
                <w:szCs w:val="20"/>
              </w:rPr>
              <w:t>Item number</w:t>
            </w:r>
          </w:p>
        </w:tc>
        <w:tc>
          <w:tcPr>
            <w:tcW w:w="2994" w:type="dxa"/>
            <w:shd w:val="clear" w:color="auto" w:fill="BDD6EE" w:themeFill="accent1" w:themeFillTint="66"/>
            <w:textDirection w:val="btLr"/>
          </w:tcPr>
          <w:p w:rsidR="007D2F8E" w:rsidRPr="007D2F8E" w:rsidRDefault="007D2F8E" w:rsidP="007D2F8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D2F8E">
              <w:rPr>
                <w:rFonts w:ascii="Arial" w:hAnsi="Arial" w:cs="Arial"/>
                <w:b/>
                <w:sz w:val="20"/>
                <w:szCs w:val="20"/>
              </w:rPr>
              <w:t>Issue</w:t>
            </w:r>
          </w:p>
        </w:tc>
        <w:tc>
          <w:tcPr>
            <w:tcW w:w="2835" w:type="dxa"/>
            <w:shd w:val="clear" w:color="auto" w:fill="BDD6EE" w:themeFill="accent1" w:themeFillTint="66"/>
            <w:textDirection w:val="btLr"/>
          </w:tcPr>
          <w:p w:rsidR="007D2F8E" w:rsidRPr="007D2F8E" w:rsidRDefault="007D2F8E" w:rsidP="007D2F8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D2F8E"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  <w:tc>
          <w:tcPr>
            <w:tcW w:w="1417" w:type="dxa"/>
            <w:shd w:val="clear" w:color="auto" w:fill="BDD6EE" w:themeFill="accent1" w:themeFillTint="66"/>
            <w:textDirection w:val="btLr"/>
          </w:tcPr>
          <w:p w:rsidR="007D2F8E" w:rsidRPr="007D2F8E" w:rsidRDefault="007D2F8E" w:rsidP="007D2F8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D2F8E">
              <w:rPr>
                <w:rFonts w:ascii="Arial" w:hAnsi="Arial" w:cs="Arial"/>
                <w:b/>
                <w:sz w:val="20"/>
                <w:szCs w:val="20"/>
              </w:rPr>
              <w:t>Responsible</w:t>
            </w:r>
          </w:p>
        </w:tc>
        <w:tc>
          <w:tcPr>
            <w:tcW w:w="851" w:type="dxa"/>
            <w:shd w:val="clear" w:color="auto" w:fill="BDD6EE" w:themeFill="accent1" w:themeFillTint="66"/>
            <w:textDirection w:val="btLr"/>
          </w:tcPr>
          <w:p w:rsidR="007D2F8E" w:rsidRPr="007D2F8E" w:rsidRDefault="007D2F8E" w:rsidP="007D2F8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D2F8E">
              <w:rPr>
                <w:rFonts w:ascii="Arial" w:hAnsi="Arial" w:cs="Arial"/>
                <w:b/>
                <w:sz w:val="20"/>
                <w:szCs w:val="20"/>
              </w:rPr>
              <w:t>Date for completion</w:t>
            </w:r>
          </w:p>
        </w:tc>
        <w:tc>
          <w:tcPr>
            <w:tcW w:w="1984" w:type="dxa"/>
            <w:shd w:val="clear" w:color="auto" w:fill="BDD6EE" w:themeFill="accent1" w:themeFillTint="66"/>
            <w:textDirection w:val="btLr"/>
          </w:tcPr>
          <w:p w:rsidR="007D2F8E" w:rsidRPr="007D2F8E" w:rsidRDefault="007D2F8E" w:rsidP="007D2F8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D2F8E">
              <w:rPr>
                <w:rFonts w:ascii="Arial" w:hAnsi="Arial" w:cs="Arial"/>
                <w:b/>
                <w:sz w:val="20"/>
                <w:szCs w:val="20"/>
              </w:rPr>
              <w:t>Progress</w:t>
            </w:r>
          </w:p>
        </w:tc>
        <w:tc>
          <w:tcPr>
            <w:tcW w:w="2040" w:type="dxa"/>
            <w:shd w:val="clear" w:color="auto" w:fill="BDD6EE" w:themeFill="accent1" w:themeFillTint="66"/>
            <w:textDirection w:val="btLr"/>
          </w:tcPr>
          <w:p w:rsidR="007D2F8E" w:rsidRPr="007D2F8E" w:rsidRDefault="007D2F8E" w:rsidP="007D2F8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D2F8E"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</w:tr>
      <w:tr w:rsidR="007D2F8E" w:rsidRPr="007D2F8E" w:rsidTr="007D2F8E">
        <w:tc>
          <w:tcPr>
            <w:tcW w:w="829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F8E" w:rsidRPr="007D2F8E" w:rsidTr="007D2F8E">
        <w:tc>
          <w:tcPr>
            <w:tcW w:w="829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F8E" w:rsidRPr="007D2F8E" w:rsidTr="007D2F8E">
        <w:tc>
          <w:tcPr>
            <w:tcW w:w="829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F8E" w:rsidRPr="007D2F8E" w:rsidTr="007D2F8E">
        <w:tc>
          <w:tcPr>
            <w:tcW w:w="829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F8E" w:rsidRPr="007D2F8E" w:rsidTr="007D2F8E">
        <w:tc>
          <w:tcPr>
            <w:tcW w:w="829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F8E" w:rsidRPr="007D2F8E" w:rsidTr="007D2F8E">
        <w:tc>
          <w:tcPr>
            <w:tcW w:w="829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F8E" w:rsidRPr="007D2F8E" w:rsidTr="007D2F8E">
        <w:tc>
          <w:tcPr>
            <w:tcW w:w="829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F8E" w:rsidRPr="007D2F8E" w:rsidTr="007D2F8E">
        <w:tc>
          <w:tcPr>
            <w:tcW w:w="829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94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:rsidR="007D2F8E" w:rsidRPr="007D2F8E" w:rsidRDefault="007D2F8E" w:rsidP="007D2F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2F8E" w:rsidRPr="007D2F8E" w:rsidRDefault="007D2F8E" w:rsidP="007D2F8E"/>
    <w:sectPr w:rsidR="007D2F8E" w:rsidRPr="007D2F8E" w:rsidSect="005D5F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B4A" w:rsidRDefault="00F11B4A" w:rsidP="007D2F8E">
      <w:pPr>
        <w:spacing w:after="0" w:line="240" w:lineRule="auto"/>
      </w:pPr>
      <w:r>
        <w:separator/>
      </w:r>
    </w:p>
  </w:endnote>
  <w:endnote w:type="continuationSeparator" w:id="0">
    <w:p w:rsidR="00F11B4A" w:rsidRDefault="00F11B4A" w:rsidP="007D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97341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2F8E" w:rsidRDefault="007D2F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77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D2F8E" w:rsidRDefault="007D2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B4A" w:rsidRDefault="00F11B4A" w:rsidP="007D2F8E">
      <w:pPr>
        <w:spacing w:after="0" w:line="240" w:lineRule="auto"/>
      </w:pPr>
      <w:r>
        <w:separator/>
      </w:r>
    </w:p>
  </w:footnote>
  <w:footnote w:type="continuationSeparator" w:id="0">
    <w:p w:rsidR="00F11B4A" w:rsidRDefault="00F11B4A" w:rsidP="007D2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270E8"/>
    <w:multiLevelType w:val="hybridMultilevel"/>
    <w:tmpl w:val="E3803B48"/>
    <w:lvl w:ilvl="0" w:tplc="B1467C4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DF"/>
    <w:rsid w:val="00276B88"/>
    <w:rsid w:val="00350650"/>
    <w:rsid w:val="003A17F3"/>
    <w:rsid w:val="003C7A57"/>
    <w:rsid w:val="00445623"/>
    <w:rsid w:val="004F5900"/>
    <w:rsid w:val="005C4AC9"/>
    <w:rsid w:val="005D5FA9"/>
    <w:rsid w:val="0068172C"/>
    <w:rsid w:val="00682775"/>
    <w:rsid w:val="007C2CDF"/>
    <w:rsid w:val="007D2F8E"/>
    <w:rsid w:val="009247D8"/>
    <w:rsid w:val="009D0912"/>
    <w:rsid w:val="00A0789B"/>
    <w:rsid w:val="00A96E5A"/>
    <w:rsid w:val="00AC66BE"/>
    <w:rsid w:val="00AE1180"/>
    <w:rsid w:val="00C93DA0"/>
    <w:rsid w:val="00CB2DD4"/>
    <w:rsid w:val="00DE22CF"/>
    <w:rsid w:val="00DF1269"/>
    <w:rsid w:val="00E33AD0"/>
    <w:rsid w:val="00EB7648"/>
    <w:rsid w:val="00EC3964"/>
    <w:rsid w:val="00F07FF6"/>
    <w:rsid w:val="00F11B4A"/>
    <w:rsid w:val="00F23221"/>
    <w:rsid w:val="00F8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4CA39D"/>
  <w15:docId w15:val="{708F537A-2D95-43E8-9786-36D977E3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E33AD0"/>
    <w:pPr>
      <w:numPr>
        <w:numId w:val="1"/>
      </w:numPr>
      <w:ind w:left="426" w:hanging="426"/>
      <w:outlineLvl w:val="0"/>
    </w:pPr>
    <w:rPr>
      <w:rFonts w:ascii="Agency FB" w:hAnsi="Agency FB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A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3AD0"/>
    <w:rPr>
      <w:rFonts w:ascii="Agency FB" w:hAnsi="Agency FB" w:cs="Arial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2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F8E"/>
  </w:style>
  <w:style w:type="paragraph" w:styleId="Footer">
    <w:name w:val="footer"/>
    <w:basedOn w:val="Normal"/>
    <w:link w:val="FooterChar"/>
    <w:uiPriority w:val="99"/>
    <w:unhideWhenUsed/>
    <w:rsid w:val="007D2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F8E"/>
  </w:style>
  <w:style w:type="character" w:styleId="CommentReference">
    <w:name w:val="annotation reference"/>
    <w:basedOn w:val="DefaultParagraphFont"/>
    <w:uiPriority w:val="99"/>
    <w:semiHidden/>
    <w:unhideWhenUsed/>
    <w:rsid w:val="00AE11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18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18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1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1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Laban Conservatoire of Music and Dance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Witt</dc:creator>
  <cp:keywords/>
  <dc:description/>
  <cp:lastModifiedBy>Laura Witt</cp:lastModifiedBy>
  <cp:revision>4</cp:revision>
  <dcterms:created xsi:type="dcterms:W3CDTF">2017-05-23T16:56:00Z</dcterms:created>
  <dcterms:modified xsi:type="dcterms:W3CDTF">2018-10-17T09:58:00Z</dcterms:modified>
</cp:coreProperties>
</file>