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EA" w:rsidRPr="009B6FEA" w:rsidRDefault="009B6FEA" w:rsidP="009B6FEA">
      <w:pPr>
        <w:suppressAutoHyphens/>
        <w:spacing w:after="140" w:line="288" w:lineRule="auto"/>
        <w:outlineLvl w:val="1"/>
        <w:rPr>
          <w:rFonts w:ascii="Arial" w:eastAsia="Times New Roman" w:hAnsi="Arial" w:cs="Arial"/>
          <w:b/>
          <w:caps/>
          <w:color w:val="00000A"/>
          <w:kern w:val="24"/>
          <w:sz w:val="24"/>
          <w:szCs w:val="24"/>
          <w:lang w:eastAsia="en-GB"/>
        </w:rPr>
      </w:pPr>
      <w:bookmarkStart w:id="0" w:name="_Toc464646161"/>
      <w:bookmarkStart w:id="1" w:name="_GoBack"/>
      <w:bookmarkEnd w:id="1"/>
      <w:r w:rsidRPr="009B6FEA">
        <w:rPr>
          <w:rFonts w:ascii="Arial" w:eastAsia="Times New Roman" w:hAnsi="Arial" w:cs="Arial"/>
          <w:b/>
          <w:caps/>
          <w:color w:val="00000A"/>
          <w:kern w:val="24"/>
          <w:sz w:val="24"/>
          <w:szCs w:val="24"/>
          <w:lang w:eastAsia="en-GB"/>
        </w:rPr>
        <w:t>Formal Complaint Form</w:t>
      </w:r>
      <w:r w:rsidRPr="009B6FEA">
        <w:rPr>
          <w:rFonts w:ascii="Arial" w:eastAsia="Times New Roman" w:hAnsi="Arial" w:cs="Arial"/>
          <w:b/>
          <w:caps/>
          <w:noProof/>
          <w:color w:val="00000A"/>
          <w:kern w:val="24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8E9265" wp14:editId="72931510">
            <wp:simplePos x="0" y="0"/>
            <wp:positionH relativeFrom="column">
              <wp:posOffset>3517265</wp:posOffset>
            </wp:positionH>
            <wp:positionV relativeFrom="paragraph">
              <wp:posOffset>-236220</wp:posOffset>
            </wp:positionV>
            <wp:extent cx="2025650" cy="334010"/>
            <wp:effectExtent l="0" t="0" r="0" b="8890"/>
            <wp:wrapNone/>
            <wp:docPr id="2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3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9B6FEA" w:rsidRPr="009B6FEA" w:rsidTr="00C573A8">
        <w:trPr>
          <w:trHeight w:val="1486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suppressAutoHyphens/>
              <w:overflowPunct w:val="0"/>
              <w:spacing w:before="120" w:after="0" w:line="216" w:lineRule="auto"/>
              <w:ind w:left="119" w:right="482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>This form may be completed electronically or handwritten (please use additional pages as required)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03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left="119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For assistance with completion of this form, please contact the Student Services team, the Student’s Union or the Senior Administrator (Academic Standards and Quality).</w:t>
            </w:r>
          </w:p>
          <w:p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:rsidTr="00C573A8">
        <w:trPr>
          <w:trHeight w:val="317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numPr>
                <w:ilvl w:val="0"/>
                <w:numId w:val="2"/>
              </w:numPr>
              <w:suppressAutoHyphens/>
              <w:spacing w:after="0" w:line="254" w:lineRule="auto"/>
              <w:ind w:left="850" w:hanging="850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Personal Details</w:t>
            </w:r>
          </w:p>
        </w:tc>
      </w:tr>
      <w:tr w:rsidR="009B6FEA" w:rsidRPr="009B6FEA" w:rsidTr="00C573A8">
        <w:trPr>
          <w:trHeight w:val="562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</w:tc>
      </w:tr>
      <w:tr w:rsidR="009B6FEA" w:rsidRPr="009B6FEA" w:rsidTr="00C573A8">
        <w:trPr>
          <w:trHeight w:val="544"/>
        </w:trPr>
        <w:tc>
          <w:tcPr>
            <w:tcW w:w="4681" w:type="dxa"/>
            <w:shd w:val="clear" w:color="auto" w:fill="auto"/>
          </w:tcPr>
          <w:p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Course/Programme:</w:t>
            </w:r>
          </w:p>
        </w:tc>
        <w:tc>
          <w:tcPr>
            <w:tcW w:w="4681" w:type="dxa"/>
            <w:shd w:val="clear" w:color="auto" w:fill="auto"/>
          </w:tcPr>
          <w:p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Year/Academic Stage:</w:t>
            </w:r>
          </w:p>
        </w:tc>
      </w:tr>
      <w:tr w:rsidR="009B6FEA" w:rsidRPr="009B6FEA" w:rsidTr="00C573A8">
        <w:trPr>
          <w:trHeight w:val="1267"/>
        </w:trPr>
        <w:tc>
          <w:tcPr>
            <w:tcW w:w="4681" w:type="dxa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Address </w:t>
            </w:r>
            <w:r w:rsidRPr="009B6FEA"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  <w:t>(where you can be contacted over the next six weeks)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</w:tc>
        <w:tc>
          <w:tcPr>
            <w:tcW w:w="4681" w:type="dxa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Telephone Number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112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360" w:hanging="360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2.  Complaint details: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6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20" w:lineRule="auto"/>
              <w:ind w:left="120" w:right="720"/>
              <w:jc w:val="both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Please state the nature of your complaint and give further details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(use a separate sheet if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necessary).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Please give exact dates/times and location of incident(s) wherever possible.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Retrospective complaints (two calendar months after the event) will not be considered.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documentary evidence do you have to support your complaint? 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3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35" w:lineRule="auto"/>
              <w:ind w:left="48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 xml:space="preserve">(please give details below and enclose the evidence with this form) </w:t>
            </w:r>
          </w:p>
          <w:p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:rsidTr="00C573A8">
        <w:trPr>
          <w:trHeight w:val="1666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From your point of view, what would be the desired outcome of your complaint?</w:t>
            </w:r>
          </w:p>
        </w:tc>
      </w:tr>
      <w:tr w:rsidR="009B6FEA" w:rsidRPr="009B6FEA" w:rsidTr="00C573A8">
        <w:trPr>
          <w:trHeight w:val="1395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prevented the complaint being resolved informally? </w:t>
            </w: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36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ind w:hanging="720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Who else have you discussed this complaint with?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(e.g. staff or members of the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4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Students’ Union)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3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3580"/>
              </w:tabs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ab/>
            </w: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Department/Administrative Office</w:t>
            </w: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Has advice been given and have you acted on that advice?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00" w:lineRule="exact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00" w:lineRule="exact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1" w:lineRule="auto"/>
              <w:ind w:left="426" w:right="40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(NB: A formal complaint will not be considered unless you have tried to solve this problem by other means)</w:t>
            </w:r>
          </w:p>
        </w:tc>
      </w:tr>
      <w:tr w:rsidR="009B6FEA" w:rsidRPr="009B6FEA" w:rsidTr="00C573A8">
        <w:trPr>
          <w:trHeight w:val="2188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lastRenderedPageBreak/>
              <w:t>Can you suggest any action which will prevent this situation from recurring?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uppressAutoHyphens/>
              <w:overflowPunct w:val="0"/>
              <w:spacing w:after="0" w:line="235" w:lineRule="auto"/>
              <w:contextualSpacing/>
              <w:jc w:val="both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Equal Opportunities Monitoring 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8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Trinity Laban applies an Equality Opportunities policy and the following information is required for monitoring purposes. All information will be treated as confidential.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16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Ethnic Origin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–</w:t>
            </w: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please indicate your ethnic origin (tick as appropriate):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24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677"/>
            </w:tblGrid>
            <w:tr w:rsidR="009B6FEA" w:rsidRPr="009B6FEA" w:rsidTr="00C573A8">
              <w:trPr>
                <w:trHeight w:val="23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White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Chinese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Black or Black British – Caribbean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Asian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Black or Black British – African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t xml:space="preserve">Mixed – White and Black Caribbean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w w:val="99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Black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Mixed – White and Black African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48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Asian or Asian British – Indian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Mixed – White and Asian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50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Asian or Asian British – Pakistani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Mixed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6FEA" w:rsidRPr="009B6FEA" w:rsidTr="00C573A8">
              <w:trPr>
                <w:trHeight w:val="347"/>
              </w:trPr>
              <w:tc>
                <w:tcPr>
                  <w:tcW w:w="4395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Asian or Asian British – Bangladeshi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77" w:type="dxa"/>
                  <w:shd w:val="clear" w:color="auto" w:fill="FFFFFF"/>
                  <w:vAlign w:val="bottom"/>
                </w:tcPr>
                <w:p w:rsidR="009B6FEA" w:rsidRPr="009B6FEA" w:rsidRDefault="009B6FEA" w:rsidP="009B6FEA">
                  <w:pPr>
                    <w:widowControl w:val="0"/>
                    <w:suppressAutoHyphens/>
                    <w:spacing w:after="0" w:line="229" w:lineRule="exact"/>
                    <w:ind w:left="540"/>
                    <w:rPr>
                      <w:rFonts w:ascii="Arial" w:eastAsia="Arial Unicode MS" w:hAnsi="Arial" w:cs="Calibri"/>
                      <w:color w:val="00000A"/>
                      <w:kern w:val="1"/>
                      <w:sz w:val="20"/>
                    </w:rPr>
                  </w:pP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 xml:space="preserve">Other Ethnic background  </w:t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tab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instrText xml:space="preserve"> FORMCHECKBOX </w:instrText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</w:r>
                  <w:r w:rsidR="00D06A85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separate"/>
                  </w:r>
                  <w:r w:rsidRPr="009B6FEA">
                    <w:rPr>
                      <w:rFonts w:ascii="Arial" w:eastAsia="Arial Unicode MS" w:hAnsi="Arial" w:cs="Arial"/>
                      <w:color w:val="00000A"/>
                      <w:kern w:val="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rPr>
          <w:trHeight w:val="2340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Declaration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right="30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declare that the information given in this formal complaints form is a true statement of the facts and that I would be willing, if required, to answer further questions related to it.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3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also agree (in accordance with the Data Protection Act) to this form being held on file by Trinity Laban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Signed: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Date: 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</w:tbl>
    <w:p w:rsidR="009B6FEA" w:rsidRPr="009B6FEA" w:rsidRDefault="009B6FEA" w:rsidP="009B6FEA">
      <w:pPr>
        <w:suppressAutoHyphens/>
        <w:spacing w:line="254" w:lineRule="auto"/>
        <w:rPr>
          <w:rFonts w:ascii="Arial" w:eastAsia="Arial Unicode MS" w:hAnsi="Arial" w:cs="Calibri"/>
          <w:color w:val="00000A"/>
          <w:kern w:val="1"/>
          <w:sz w:val="20"/>
        </w:rPr>
      </w:pPr>
    </w:p>
    <w:p w:rsidR="009B6FEA" w:rsidRPr="009B6FEA" w:rsidRDefault="009B6FEA" w:rsidP="009B6FEA">
      <w:pPr>
        <w:widowControl w:val="0"/>
        <w:suppressAutoHyphens/>
        <w:overflowPunct w:val="0"/>
        <w:spacing w:after="0" w:line="216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>Completed forms should be returned, marked CONFIDENTIAL, along with all documentary evidence, to:</w:t>
      </w:r>
    </w:p>
    <w:p w:rsidR="009B6FEA" w:rsidRPr="009B6FEA" w:rsidRDefault="009B6FEA" w:rsidP="009B6FEA">
      <w:pPr>
        <w:widowControl w:val="0"/>
        <w:suppressAutoHyphens/>
        <w:spacing w:after="0" w:line="269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The Senior Administrator (Academic Standards and Quality)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The Registry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Trinity Laban Conservatoire of Music and Dance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King Charles Court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Old Royal Naval College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London SE10 9JF</w:t>
      </w: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>Or by email to: j.wengraf@trinitylaban.ac.uk</w:t>
      </w: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en-GB"/>
        </w:rPr>
      </w:pPr>
      <w:proofErr w:type="gramStart"/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>who</w:t>
      </w:r>
      <w:proofErr w:type="gramEnd"/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 xml:space="preserve"> will acknowledge receipt. </w:t>
      </w:r>
    </w:p>
    <w:p w:rsidR="00783DAF" w:rsidRDefault="00783DAF"/>
    <w:sectPr w:rsidR="0078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1726"/>
    <w:multiLevelType w:val="hybridMultilevel"/>
    <w:tmpl w:val="4B648CB8"/>
    <w:lvl w:ilvl="0" w:tplc="FEBCF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20D"/>
    <w:multiLevelType w:val="hybridMultilevel"/>
    <w:tmpl w:val="A1BADC44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A"/>
    <w:rsid w:val="00783DAF"/>
    <w:rsid w:val="009B6FEA"/>
    <w:rsid w:val="00D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7B5A0-DC50-4223-9D88-39098FC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Lauren Bridgeman</cp:lastModifiedBy>
  <cp:revision>2</cp:revision>
  <dcterms:created xsi:type="dcterms:W3CDTF">2017-09-25T14:11:00Z</dcterms:created>
  <dcterms:modified xsi:type="dcterms:W3CDTF">2017-09-25T14:11:00Z</dcterms:modified>
</cp:coreProperties>
</file>